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6D" w:rsidRPr="0051026D" w:rsidRDefault="0051026D" w:rsidP="005102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026D">
        <w:rPr>
          <w:rFonts w:ascii="Times New Roman" w:hAnsi="Times New Roman" w:cs="Times New Roman"/>
          <w:sz w:val="28"/>
          <w:szCs w:val="28"/>
        </w:rPr>
        <w:t>160</w:t>
      </w:r>
      <w:r w:rsidR="005047FB" w:rsidRPr="0051026D">
        <w:rPr>
          <w:rFonts w:ascii="Times New Roman" w:hAnsi="Times New Roman" w:cs="Times New Roman"/>
          <w:sz w:val="28"/>
          <w:szCs w:val="28"/>
        </w:rPr>
        <w:t>.2.</w:t>
      </w:r>
      <w:r w:rsidR="005047FB" w:rsidRPr="0051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26D">
        <w:rPr>
          <w:rFonts w:ascii="Times New Roman" w:hAnsi="Times New Roman" w:cs="Times New Roman"/>
          <w:color w:val="000000"/>
          <w:sz w:val="28"/>
          <w:szCs w:val="28"/>
        </w:rPr>
        <w:t>Подведение творческих итогов. Выставки для показа изделий.</w:t>
      </w:r>
    </w:p>
    <w:p w:rsidR="000A3957" w:rsidRPr="0051026D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51026D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2021-05-27T11:33:00Z</dcterms:modified>
</cp:coreProperties>
</file>